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9B2E" w14:textId="5B549CEC" w:rsidR="00F54F78" w:rsidRPr="00E8106A" w:rsidRDefault="00F54F78" w:rsidP="00F54F7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E8106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แบบฟอร์มร่างรายละเอียดหลักสูตรระยะสั้น มหาวิทยาลัยพะเยา</w:t>
      </w:r>
      <w:r w:rsidRPr="00E810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</w:p>
    <w:p w14:paraId="611F2223" w14:textId="2A9B12A8" w:rsidR="009338FC" w:rsidRPr="00E8106A" w:rsidRDefault="00F54F78" w:rsidP="00F54F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106A">
        <w:rPr>
          <w:rFonts w:ascii="TH SarabunPSK" w:hAnsi="TH SarabunPSK" w:cs="TH SarabunPSK"/>
          <w:b/>
          <w:bCs/>
          <w:sz w:val="36"/>
          <w:szCs w:val="36"/>
          <w:cs/>
        </w:rPr>
        <w:t>สำหรับหลักสูตรระยะสั้นเพื่อพัฒนาสมรรถนะ</w:t>
      </w:r>
      <w:r w:rsidRPr="00E8106A">
        <w:rPr>
          <w:rFonts w:ascii="TH SarabunPSK" w:hAnsi="TH SarabunPSK" w:cs="TH SarabunPSK"/>
          <w:b/>
          <w:bCs/>
          <w:sz w:val="36"/>
          <w:szCs w:val="36"/>
        </w:rPr>
        <w:t xml:space="preserve"> (Non-degree)</w:t>
      </w:r>
    </w:p>
    <w:p w14:paraId="1EAE2EB9" w14:textId="77777777" w:rsidR="00997758" w:rsidRPr="00E8106A" w:rsidRDefault="00997758" w:rsidP="003F250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CCC7539" w14:textId="77777777" w:rsidR="00F54F78" w:rsidRPr="00E8106A" w:rsidRDefault="00F54F78" w:rsidP="00F54F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ผู้รับผิดชอบหลักสูตร 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8106A">
        <w:rPr>
          <w:rFonts w:ascii="TH SarabunPSK" w:hAnsi="TH SarabunPSK" w:cs="TH SarabunPSK"/>
          <w:sz w:val="32"/>
          <w:szCs w:val="32"/>
        </w:rPr>
        <w:t>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Pr="00E8106A">
        <w:rPr>
          <w:rFonts w:ascii="TH SarabunPSK" w:hAnsi="TH SarabunPSK" w:cs="TH SarabunPSK"/>
          <w:sz w:val="32"/>
          <w:szCs w:val="32"/>
        </w:rPr>
        <w:t>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7ABA0CA8" w14:textId="77777777" w:rsidR="00F54F78" w:rsidRPr="00E8106A" w:rsidRDefault="00F54F78" w:rsidP="00F54F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คณะ/วิทยาลัย</w:t>
      </w:r>
      <w:r w:rsidRPr="00E8106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</w:t>
      </w:r>
    </w:p>
    <w:p w14:paraId="4E847A19" w14:textId="77777777" w:rsidR="00F54F78" w:rsidRPr="00E8106A" w:rsidRDefault="00F54F78" w:rsidP="00F54F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หลักสูตร/สาขาวิชา</w:t>
      </w:r>
      <w:r w:rsidRPr="00E810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4B4CEEAB" w14:textId="77777777" w:rsidR="00F54F78" w:rsidRPr="00E8106A" w:rsidRDefault="00F54F78" w:rsidP="00F54F7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B954C3E" w14:textId="77777777" w:rsidR="004D2D87" w:rsidRDefault="00F54F78" w:rsidP="00F900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รูปแบบการจัดการศึกษา </w:t>
      </w:r>
      <w:r w:rsidR="00F9006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3DA14A40" w14:textId="277F966A" w:rsidR="000943C6" w:rsidRPr="00110F53" w:rsidRDefault="00F54F78" w:rsidP="00110F53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0F53">
        <w:rPr>
          <w:rFonts w:ascii="TH SarabunPSK" w:hAnsi="TH SarabunPSK" w:cs="TH SarabunPSK"/>
          <w:sz w:val="32"/>
          <w:szCs w:val="32"/>
          <w:cs/>
        </w:rPr>
        <w:t xml:space="preserve">รูปแบบ </w:t>
      </w:r>
      <w:r w:rsidRPr="00110F53">
        <w:rPr>
          <w:rFonts w:ascii="TH SarabunPSK" w:hAnsi="TH SarabunPSK" w:cs="TH SarabunPSK"/>
          <w:sz w:val="32"/>
          <w:szCs w:val="32"/>
        </w:rPr>
        <w:t>On</w:t>
      </w:r>
      <w:r w:rsidR="00F90066" w:rsidRPr="00110F53">
        <w:rPr>
          <w:rFonts w:ascii="TH SarabunPSK" w:hAnsi="TH SarabunPSK" w:cs="TH SarabunPSK"/>
          <w:sz w:val="32"/>
          <w:szCs w:val="32"/>
        </w:rPr>
        <w:t xml:space="preserve">line </w:t>
      </w:r>
      <w:r w:rsidR="000943C6" w:rsidRPr="00110F53">
        <w:rPr>
          <w:rFonts w:ascii="TH SarabunPSK" w:hAnsi="TH SarabunPSK" w:cs="TH SarabunPSK" w:hint="cs"/>
          <w:szCs w:val="32"/>
          <w:cs/>
        </w:rPr>
        <w:t xml:space="preserve">เรียนผ่านวิดีโอการสอน </w:t>
      </w:r>
      <w:r w:rsidR="00844A6A" w:rsidRPr="00110F53">
        <w:rPr>
          <w:rFonts w:ascii="TH SarabunPSK" w:hAnsi="TH SarabunPSK" w:cs="TH SarabunPSK" w:hint="cs"/>
          <w:szCs w:val="32"/>
          <w:cs/>
        </w:rPr>
        <w:t>และ</w:t>
      </w:r>
      <w:r w:rsidR="000943C6" w:rsidRPr="00110F53">
        <w:rPr>
          <w:rFonts w:ascii="TH SarabunPSK" w:hAnsi="TH SarabunPSK" w:cs="TH SarabunPSK" w:hint="cs"/>
          <w:szCs w:val="32"/>
          <w:cs/>
        </w:rPr>
        <w:t>ประเมินผล ผ่าน</w:t>
      </w:r>
      <w:r w:rsidR="000943C6" w:rsidRPr="00110F53">
        <w:rPr>
          <w:rFonts w:ascii="TH SarabunPSK" w:hAnsi="TH SarabunPSK" w:cs="TH SarabunPSK" w:hint="cs"/>
          <w:sz w:val="32"/>
          <w:szCs w:val="32"/>
          <w:cs/>
        </w:rPr>
        <w:t xml:space="preserve">ระบบ </w:t>
      </w:r>
      <w:r w:rsidR="000943C6" w:rsidRPr="00110F53">
        <w:rPr>
          <w:rFonts w:ascii="TH SarabunPSK" w:hAnsi="TH SarabunPSK" w:cs="TH SarabunPSK"/>
          <w:sz w:val="32"/>
          <w:szCs w:val="32"/>
        </w:rPr>
        <w:t>UP Academy</w:t>
      </w:r>
    </w:p>
    <w:p w14:paraId="4C77D2D0" w14:textId="77777777" w:rsidR="00F54F78" w:rsidRPr="00E8106A" w:rsidRDefault="00F54F78" w:rsidP="00F54F78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2BDF4104" w14:textId="77777777" w:rsidR="00F54F78" w:rsidRPr="00E8106A" w:rsidRDefault="00F54F78" w:rsidP="00F54F78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</w:t>
      </w:r>
      <w:r w:rsidRPr="00E8106A">
        <w:rPr>
          <w:rFonts w:ascii="TH SarabunPSK" w:hAnsi="TH SarabunPSK" w:cs="TH SarabunPSK"/>
          <w:sz w:val="32"/>
          <w:szCs w:val="32"/>
        </w:rPr>
        <w:tab/>
      </w:r>
      <w:r w:rsidRPr="00E8106A">
        <w:rPr>
          <w:rFonts w:ascii="TH SarabunPSK" w:hAnsi="TH SarabunPSK" w:cs="TH SarabunPSK"/>
          <w:sz w:val="32"/>
          <w:szCs w:val="32"/>
          <w:cs/>
        </w:rPr>
        <w:t>(ภาษาไทย) ...................................................................................................</w:t>
      </w:r>
      <w:r w:rsidRPr="00E8106A">
        <w:rPr>
          <w:rFonts w:ascii="TH SarabunPSK" w:hAnsi="TH SarabunPSK" w:cs="TH SarabunPSK"/>
          <w:sz w:val="32"/>
          <w:szCs w:val="32"/>
        </w:rPr>
        <w:t>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 (ภาษาอังกฤษ) ..........................................................</w:t>
      </w:r>
      <w:r w:rsidRPr="00E8106A">
        <w:rPr>
          <w:rFonts w:ascii="TH SarabunPSK" w:hAnsi="TH SarabunPSK" w:cs="TH SarabunPSK"/>
          <w:sz w:val="32"/>
          <w:szCs w:val="32"/>
        </w:rPr>
        <w:t>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E8106A">
        <w:rPr>
          <w:rFonts w:ascii="TH SarabunPSK" w:hAnsi="TH SarabunPSK" w:cs="TH SarabunPSK"/>
          <w:sz w:val="32"/>
          <w:szCs w:val="32"/>
        </w:rPr>
        <w:t>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</w:t>
      </w:r>
    </w:p>
    <w:p w14:paraId="26755C3E" w14:textId="3F0F3354" w:rsidR="00A01109" w:rsidRDefault="000C0ADB" w:rsidP="00A01109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0C0A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หลักสูตรนี้ สอดคล้องกับ </w:t>
      </w:r>
      <w:r w:rsidRPr="000C0ADB">
        <w:rPr>
          <w:rFonts w:ascii="TH SarabunPSK" w:hAnsi="TH SarabunPSK" w:cs="TH SarabunPSK"/>
          <w:b/>
          <w:bCs/>
          <w:sz w:val="32"/>
          <w:szCs w:val="32"/>
        </w:rPr>
        <w:t xml:space="preserve">SDGs 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Pr="00E8106A">
        <w:rPr>
          <w:rFonts w:ascii="TH SarabunPSK" w:hAnsi="TH SarabunPSK" w:cs="TH SarabunPSK"/>
          <w:sz w:val="32"/>
          <w:szCs w:val="32"/>
        </w:rPr>
        <w:t>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E8106A">
        <w:rPr>
          <w:rFonts w:ascii="TH SarabunPSK" w:hAnsi="TH SarabunPSK" w:cs="TH SarabunPSK"/>
          <w:sz w:val="32"/>
          <w:szCs w:val="32"/>
        </w:rPr>
        <w:t>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</w:t>
      </w:r>
    </w:p>
    <w:p w14:paraId="032C489F" w14:textId="165AA31D" w:rsidR="000C0ADB" w:rsidRDefault="003B4552" w:rsidP="00A01109">
      <w:pPr>
        <w:spacing w:after="0" w:line="240" w:lineRule="auto"/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ประสงค์เข้ารับการพิจารณา</w:t>
      </w:r>
      <w:r w:rsidRPr="003B4552">
        <w:rPr>
          <w:rFonts w:ascii="TH SarabunPSK" w:hAnsi="TH SarabunPSK" w:cs="TH SarabunPSK" w:hint="cs"/>
          <w:b/>
          <w:bCs/>
          <w:sz w:val="32"/>
          <w:szCs w:val="32"/>
          <w:cs/>
        </w:rPr>
        <w:t>คัดเลือก</w:t>
      </w:r>
      <w:r w:rsidRPr="003B4552">
        <w:rPr>
          <w:rFonts w:ascii="TH SarabunPSK" w:eastAsia="Times New Roman" w:hAnsi="TH SarabunPSK" w:cs="TH SarabunPSK" w:hint="cs"/>
          <w:b/>
          <w:bCs/>
          <w:color w:val="000000"/>
          <w:spacing w:val="-4"/>
          <w:sz w:val="32"/>
          <w:szCs w:val="32"/>
          <w:cs/>
        </w:rPr>
        <w:t>รับเงินสนับสนุน</w:t>
      </w:r>
      <w:r w:rsidRPr="003B4552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A46F42">
        <w:rPr>
          <w:rFonts w:ascii="TH SarabunPSK" w:hAnsi="TH SarabunPSK" w:cs="TH SarabunPSK"/>
          <w:b/>
          <w:bCs/>
          <w:spacing w:val="-6"/>
          <w:sz w:val="32"/>
          <w:szCs w:val="32"/>
        </w:rPr>
        <w:t>Super KPI</w:t>
      </w:r>
      <w:r w:rsidRPr="003B4552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3B45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3B455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46F42"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หรือไม่</w:t>
      </w:r>
    </w:p>
    <w:p w14:paraId="4D28D397" w14:textId="05F40C9D" w:rsidR="003B4552" w:rsidRDefault="003B4552" w:rsidP="00A01109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4552">
        <w:rPr>
          <w:rFonts w:ascii="TH SarabunPSK" w:hAnsi="TH SarabunPSK" w:cs="TH SarabunPSK" w:hint="cs"/>
          <w:sz w:val="32"/>
          <w:szCs w:val="32"/>
          <w:cs/>
        </w:rPr>
        <w:t>ประสงค์เข้ารับการพิจารณา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4552">
        <w:rPr>
          <w:rFonts w:ascii="TH SarabunPSK" w:hAnsi="TH SarabunPSK" w:cs="TH SarabunPSK" w:hint="cs"/>
          <w:sz w:val="32"/>
          <w:szCs w:val="32"/>
          <w:cs/>
        </w:rPr>
        <w:t>ไม่ประสงค์เข้ารับการพิจารณา</w:t>
      </w:r>
    </w:p>
    <w:p w14:paraId="37BF5D2E" w14:textId="77777777" w:rsidR="003B4552" w:rsidRPr="000C0ADB" w:rsidRDefault="003B4552" w:rsidP="00A01109">
      <w:pPr>
        <w:spacing w:after="0" w:line="240" w:lineRule="auto"/>
        <w:ind w:left="1440" w:hanging="144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609036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วัตถุประสงค์ของการจัดการศึกษา </w:t>
      </w:r>
    </w:p>
    <w:p w14:paraId="368951B7" w14:textId="5675333C" w:rsidR="00A01109" w:rsidRPr="00E8106A" w:rsidRDefault="00A01109" w:rsidP="00A01109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4D10BB1D" w14:textId="1087C52C" w:rsidR="00A01109" w:rsidRPr="00014995" w:rsidRDefault="00A01109" w:rsidP="0001499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4995">
        <w:rPr>
          <w:rFonts w:ascii="TH SarabunPSK" w:hAnsi="TH SarabunPSK" w:cs="TH SarabunPSK"/>
          <w:b/>
          <w:bCs/>
          <w:sz w:val="32"/>
          <w:szCs w:val="32"/>
          <w:cs/>
        </w:rPr>
        <w:t>เหตุผลและความจำเป็นในการจัดการศึกษา</w:t>
      </w:r>
      <w:r w:rsidR="00E8106A" w:rsidRPr="0001499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E8106A" w:rsidRPr="0001499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E8106A" w:rsidRPr="00014995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106A" w:rsidRPr="00014995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15E71504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เครือข่ายความร่วมมือในการจัดการศึกษา</w:t>
      </w:r>
      <w:r w:rsidRPr="00E8106A">
        <w:rPr>
          <w:rFonts w:ascii="TH SarabunPSK" w:hAnsi="TH SarabunPSK" w:cs="TH SarabunPSK"/>
          <w:sz w:val="32"/>
          <w:szCs w:val="32"/>
        </w:rPr>
        <w:t xml:space="preserve"> </w:t>
      </w:r>
    </w:p>
    <w:p w14:paraId="3D620439" w14:textId="77777777" w:rsidR="00E8106A" w:rsidRP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16C95E31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สิ่งสนับสนุนการจัดการศึกษา</w:t>
      </w:r>
    </w:p>
    <w:p w14:paraId="4AD10484" w14:textId="0E1CA5F4" w:rsidR="00F54F78" w:rsidRP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3F0FA528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แผนและจำนวนการรับผู้เรียน</w:t>
      </w:r>
    </w:p>
    <w:p w14:paraId="7C173869" w14:textId="77777777" w:rsidR="00E8106A" w:rsidRP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79381CE0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คุณสมบัติของผู้เรียน</w:t>
      </w:r>
    </w:p>
    <w:p w14:paraId="5AA84DB5" w14:textId="77777777" w:rsid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21B3680C" w14:textId="77777777" w:rsid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524142C2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>ผลลัพธ์การเรียนรู้ (</w:t>
      </w:r>
      <w:r w:rsidRPr="00E8106A">
        <w:rPr>
          <w:rFonts w:ascii="TH SarabunPSK" w:hAnsi="TH SarabunPSK" w:cs="TH SarabunPSK"/>
          <w:b/>
          <w:bCs/>
          <w:spacing w:val="-10"/>
          <w:sz w:val="32"/>
          <w:szCs w:val="32"/>
        </w:rPr>
        <w:t>Learning Outcomes</w:t>
      </w:r>
      <w:r w:rsidRPr="00E8106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)</w:t>
      </w:r>
    </w:p>
    <w:p w14:paraId="2CAAF753" w14:textId="3D62EFC8" w:rsidR="00A01109" w:rsidRPr="00E8106A" w:rsidRDefault="00A01109" w:rsidP="00A01109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(สมรรถนะของผู้เรียนเมื่อจบหลักสูตร, สิ่งที่ผู้เรียนทำได้เมื่อจบหลักสูตร</w:t>
      </w:r>
      <w:r w:rsidR="003937BD" w:rsidRPr="00E8106A">
        <w:rPr>
          <w:rFonts w:ascii="TH SarabunPSK" w:hAnsi="TH SarabunPSK" w:cs="TH SarabunPSK"/>
          <w:sz w:val="32"/>
          <w:szCs w:val="32"/>
          <w:cs/>
        </w:rPr>
        <w:t>, จุดประสงค์เชิงพฤติกรรม</w:t>
      </w:r>
      <w:r w:rsidRPr="00E8106A">
        <w:rPr>
          <w:rFonts w:ascii="TH SarabunPSK" w:hAnsi="TH SarabunPSK" w:cs="TH SarabunPSK"/>
          <w:sz w:val="32"/>
          <w:szCs w:val="32"/>
          <w:cs/>
        </w:rPr>
        <w:t>)</w:t>
      </w:r>
    </w:p>
    <w:p w14:paraId="35DF05BE" w14:textId="21ABFEBA" w:rsidR="00A01109" w:rsidRPr="00E8106A" w:rsidRDefault="00A01109" w:rsidP="00A01109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1</w:t>
      </w:r>
      <w:r w:rsidR="004D2D87">
        <w:rPr>
          <w:rFonts w:ascii="TH SarabunPSK" w:hAnsi="TH SarabunPSK" w:cs="TH SarabunPSK" w:hint="cs"/>
          <w:sz w:val="32"/>
          <w:szCs w:val="32"/>
          <w:cs/>
        </w:rPr>
        <w:t>)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="00752C6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8106A">
        <w:rPr>
          <w:rFonts w:ascii="TH SarabunPSK" w:hAnsi="TH SarabunPSK" w:cs="TH SarabunPSK"/>
          <w:sz w:val="32"/>
          <w:szCs w:val="32"/>
        </w:rPr>
        <w:t>.</w:t>
      </w:r>
      <w:r w:rsidRPr="00E8106A">
        <w:rPr>
          <w:rFonts w:ascii="TH SarabunPSK" w:hAnsi="TH SarabunPSK" w:cs="TH SarabunPSK"/>
          <w:sz w:val="32"/>
          <w:szCs w:val="32"/>
          <w:cs/>
        </w:rPr>
        <w:t>.......</w:t>
      </w:r>
    </w:p>
    <w:p w14:paraId="38C0DE5B" w14:textId="1DDB4DA2" w:rsidR="00976925" w:rsidRPr="00E8106A" w:rsidRDefault="00A01109" w:rsidP="00752C60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2</w:t>
      </w:r>
      <w:r w:rsidR="004D2D87">
        <w:rPr>
          <w:rFonts w:ascii="TH SarabunPSK" w:hAnsi="TH SarabunPSK" w:cs="TH SarabunPSK" w:hint="cs"/>
          <w:sz w:val="32"/>
          <w:szCs w:val="32"/>
          <w:cs/>
        </w:rPr>
        <w:t>)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="00752C6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752C60" w:rsidRPr="00E8106A">
        <w:rPr>
          <w:rFonts w:ascii="TH SarabunPSK" w:hAnsi="TH SarabunPSK" w:cs="TH SarabunPSK"/>
          <w:sz w:val="32"/>
          <w:szCs w:val="32"/>
        </w:rPr>
        <w:t>.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</w:t>
      </w:r>
      <w:r w:rsidRPr="00E8106A">
        <w:rPr>
          <w:rFonts w:ascii="TH SarabunPSK" w:hAnsi="TH SarabunPSK" w:cs="TH SarabunPSK"/>
          <w:sz w:val="32"/>
          <w:szCs w:val="32"/>
          <w:cs/>
        </w:rPr>
        <w:t>3</w:t>
      </w:r>
      <w:r w:rsidR="004D2D87">
        <w:rPr>
          <w:rFonts w:ascii="TH SarabunPSK" w:hAnsi="TH SarabunPSK" w:cs="TH SarabunPSK" w:hint="cs"/>
          <w:sz w:val="32"/>
          <w:szCs w:val="32"/>
          <w:cs/>
        </w:rPr>
        <w:t>)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 w:rsidR="00752C6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752C60" w:rsidRPr="00E8106A">
        <w:rPr>
          <w:rFonts w:ascii="TH SarabunPSK" w:hAnsi="TH SarabunPSK" w:cs="TH SarabunPSK"/>
          <w:sz w:val="32"/>
          <w:szCs w:val="32"/>
        </w:rPr>
        <w:t>.</w:t>
      </w:r>
      <w:r w:rsidR="00752C60" w:rsidRPr="00E8106A">
        <w:rPr>
          <w:rFonts w:ascii="TH SarabunPSK" w:hAnsi="TH SarabunPSK" w:cs="TH SarabunPSK"/>
          <w:sz w:val="32"/>
          <w:szCs w:val="32"/>
          <w:cs/>
        </w:rPr>
        <w:t>.......</w:t>
      </w:r>
    </w:p>
    <w:p w14:paraId="371DA6A6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121C08F1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1B418429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7E41462C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63B927BD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314E070E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303B32D1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66E849CC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321312EB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6F20D1A2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6A740BFC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7AAB7E39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110010D2" w14:textId="77777777" w:rsidR="00976925" w:rsidRPr="00E8106A" w:rsidRDefault="00976925" w:rsidP="009C7FD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7AD020C1" w14:textId="77777777" w:rsidR="00976925" w:rsidRPr="00E8106A" w:rsidRDefault="00976925" w:rsidP="0097692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976925" w:rsidRPr="00E8106A" w:rsidSect="001427FD">
          <w:headerReference w:type="default" r:id="rId7"/>
          <w:footerReference w:type="default" r:id="rId8"/>
          <w:headerReference w:type="first" r:id="rId9"/>
          <w:pgSz w:w="11906" w:h="16838" w:code="9"/>
          <w:pgMar w:top="1276" w:right="992" w:bottom="270" w:left="1440" w:header="709" w:footer="294" w:gutter="0"/>
          <w:cols w:space="708"/>
          <w:docGrid w:linePitch="360"/>
        </w:sectPr>
      </w:pPr>
    </w:p>
    <w:p w14:paraId="351E51BF" w14:textId="77777777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รายละเอียดของกิจกรรมการจัดการศึกษา</w:t>
      </w:r>
    </w:p>
    <w:tbl>
      <w:tblPr>
        <w:tblStyle w:val="TableGrid"/>
        <w:tblW w:w="16105" w:type="dxa"/>
        <w:tblLook w:val="04A0" w:firstRow="1" w:lastRow="0" w:firstColumn="1" w:lastColumn="0" w:noHBand="0" w:noVBand="1"/>
      </w:tblPr>
      <w:tblGrid>
        <w:gridCol w:w="2335"/>
        <w:gridCol w:w="2700"/>
        <w:gridCol w:w="2520"/>
        <w:gridCol w:w="2070"/>
        <w:gridCol w:w="2610"/>
        <w:gridCol w:w="1980"/>
        <w:gridCol w:w="1890"/>
      </w:tblGrid>
      <w:tr w:rsidR="004B19F2" w:rsidRPr="00E8106A" w14:paraId="0BF5BC07" w14:textId="4B82EC17" w:rsidTr="00250081">
        <w:trPr>
          <w:trHeight w:val="530"/>
        </w:trPr>
        <w:tc>
          <w:tcPr>
            <w:tcW w:w="2335" w:type="dxa"/>
            <w:vMerge w:val="restart"/>
            <w:shd w:val="clear" w:color="auto" w:fill="DBE5F1" w:themeFill="accent1" w:themeFillTint="33"/>
            <w:vAlign w:val="center"/>
          </w:tcPr>
          <w:p w14:paraId="74DC8967" w14:textId="77777777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</w:t>
            </w:r>
          </w:p>
          <w:p w14:paraId="4ECA5B71" w14:textId="41EA2A37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</w:rPr>
              <w:t>(LOs)</w:t>
            </w:r>
          </w:p>
        </w:tc>
        <w:tc>
          <w:tcPr>
            <w:tcW w:w="7290" w:type="dxa"/>
            <w:gridSpan w:val="3"/>
            <w:shd w:val="clear" w:color="auto" w:fill="DBE5F1" w:themeFill="accent1" w:themeFillTint="33"/>
            <w:vAlign w:val="center"/>
          </w:tcPr>
          <w:p w14:paraId="385778AC" w14:textId="0C1E341F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กิจกรรมการจัดการศึกษา</w:t>
            </w:r>
          </w:p>
        </w:tc>
        <w:tc>
          <w:tcPr>
            <w:tcW w:w="4590" w:type="dxa"/>
            <w:gridSpan w:val="2"/>
            <w:shd w:val="clear" w:color="auto" w:fill="DBE5F1" w:themeFill="accent1" w:themeFillTint="33"/>
            <w:vAlign w:val="center"/>
          </w:tcPr>
          <w:p w14:paraId="6E351255" w14:textId="013C3BDB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การวัดและการประเมินผล</w:t>
            </w:r>
          </w:p>
        </w:tc>
        <w:tc>
          <w:tcPr>
            <w:tcW w:w="1890" w:type="dxa"/>
            <w:vMerge w:val="restart"/>
            <w:shd w:val="clear" w:color="auto" w:fill="DBE5F1" w:themeFill="accent1" w:themeFillTint="33"/>
            <w:vAlign w:val="center"/>
          </w:tcPr>
          <w:p w14:paraId="78A80A84" w14:textId="5EACE654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ผู้สอนหรือวิทยากร</w:t>
            </w:r>
          </w:p>
        </w:tc>
      </w:tr>
      <w:tr w:rsidR="004B19F2" w:rsidRPr="00E8106A" w14:paraId="4863B82B" w14:textId="77777777" w:rsidTr="003937BD">
        <w:tc>
          <w:tcPr>
            <w:tcW w:w="2335" w:type="dxa"/>
            <w:vMerge/>
            <w:shd w:val="clear" w:color="auto" w:fill="DBE5F1" w:themeFill="accent1" w:themeFillTint="33"/>
            <w:vAlign w:val="center"/>
          </w:tcPr>
          <w:p w14:paraId="20949C18" w14:textId="77777777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00350A7B" w14:textId="0C87C100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หัวข้อในการเรียนรู้</w:t>
            </w:r>
          </w:p>
        </w:tc>
        <w:tc>
          <w:tcPr>
            <w:tcW w:w="2520" w:type="dxa"/>
            <w:shd w:val="clear" w:color="auto" w:fill="DBE5F1" w:themeFill="accent1" w:themeFillTint="33"/>
            <w:vAlign w:val="center"/>
          </w:tcPr>
          <w:p w14:paraId="0DDFC849" w14:textId="212A26A2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วิธีการจัดการเรียนรู้</w:t>
            </w:r>
          </w:p>
        </w:tc>
        <w:tc>
          <w:tcPr>
            <w:tcW w:w="2070" w:type="dxa"/>
            <w:shd w:val="clear" w:color="auto" w:fill="DBE5F1" w:themeFill="accent1" w:themeFillTint="33"/>
            <w:vAlign w:val="center"/>
          </w:tcPr>
          <w:p w14:paraId="5D134374" w14:textId="2D76E39A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สื่อและเทคโนโลยี</w:t>
            </w:r>
          </w:p>
        </w:tc>
        <w:tc>
          <w:tcPr>
            <w:tcW w:w="2610" w:type="dxa"/>
            <w:shd w:val="clear" w:color="auto" w:fill="DBE5F1" w:themeFill="accent1" w:themeFillTint="33"/>
            <w:vAlign w:val="center"/>
          </w:tcPr>
          <w:p w14:paraId="470FA46B" w14:textId="4B7A40E8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14:paraId="36BBC917" w14:textId="77777777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</w:t>
            </w:r>
          </w:p>
          <w:p w14:paraId="3E2382C6" w14:textId="5D1E3791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การให้คะแนน</w:t>
            </w:r>
          </w:p>
        </w:tc>
        <w:tc>
          <w:tcPr>
            <w:tcW w:w="1890" w:type="dxa"/>
            <w:vMerge/>
            <w:shd w:val="clear" w:color="auto" w:fill="DBE5F1" w:themeFill="accent1" w:themeFillTint="33"/>
            <w:vAlign w:val="center"/>
          </w:tcPr>
          <w:p w14:paraId="735CC0F7" w14:textId="7FD66350" w:rsidR="004B19F2" w:rsidRPr="00E8106A" w:rsidRDefault="004B19F2" w:rsidP="00393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937BD" w:rsidRPr="00E8106A" w14:paraId="6F993DB9" w14:textId="61A853D3" w:rsidTr="003937BD">
        <w:tc>
          <w:tcPr>
            <w:tcW w:w="2335" w:type="dxa"/>
          </w:tcPr>
          <w:p w14:paraId="6D3B04E6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B4552">
              <w:rPr>
                <w:rFonts w:ascii="TH SarabunPSK" w:hAnsi="TH SarabunPSK" w:cs="TH SarabunPSK"/>
                <w:color w:val="FF0000"/>
                <w:sz w:val="28"/>
                <w:cs/>
              </w:rPr>
              <w:t>1.</w:t>
            </w:r>
          </w:p>
        </w:tc>
        <w:tc>
          <w:tcPr>
            <w:tcW w:w="2700" w:type="dxa"/>
          </w:tcPr>
          <w:p w14:paraId="0C37D9C7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B4552">
              <w:rPr>
                <w:rFonts w:ascii="TH SarabunPSK" w:hAnsi="TH SarabunPSK" w:cs="TH SarabunPSK"/>
                <w:color w:val="FF0000"/>
                <w:sz w:val="28"/>
                <w:cs/>
              </w:rPr>
              <w:t>1.1</w:t>
            </w:r>
          </w:p>
        </w:tc>
        <w:tc>
          <w:tcPr>
            <w:tcW w:w="2520" w:type="dxa"/>
          </w:tcPr>
          <w:p w14:paraId="55AA6243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04887C4F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03159F9F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5A746B28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11A4B8D2" w14:textId="37733992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7426C4D6" w14:textId="77530ABB" w:rsidTr="003937BD">
        <w:tc>
          <w:tcPr>
            <w:tcW w:w="2335" w:type="dxa"/>
          </w:tcPr>
          <w:p w14:paraId="64E1CD6E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700" w:type="dxa"/>
          </w:tcPr>
          <w:p w14:paraId="4592E308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B4552">
              <w:rPr>
                <w:rFonts w:ascii="TH SarabunPSK" w:hAnsi="TH SarabunPSK" w:cs="TH SarabunPSK"/>
                <w:color w:val="FF0000"/>
                <w:sz w:val="28"/>
                <w:cs/>
              </w:rPr>
              <w:t>1.2</w:t>
            </w:r>
          </w:p>
        </w:tc>
        <w:tc>
          <w:tcPr>
            <w:tcW w:w="2520" w:type="dxa"/>
          </w:tcPr>
          <w:p w14:paraId="2F1C7D3A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72FCF34F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6D0F0459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0C64726D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47CF9BD9" w14:textId="3F3FC48F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32372E2A" w14:textId="029AADAD" w:rsidTr="003937BD">
        <w:tc>
          <w:tcPr>
            <w:tcW w:w="2335" w:type="dxa"/>
          </w:tcPr>
          <w:p w14:paraId="0E5A4559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700" w:type="dxa"/>
          </w:tcPr>
          <w:p w14:paraId="382327B2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B4552">
              <w:rPr>
                <w:rFonts w:ascii="TH SarabunPSK" w:hAnsi="TH SarabunPSK" w:cs="TH SarabunPSK"/>
                <w:color w:val="FF0000"/>
                <w:sz w:val="28"/>
                <w:cs/>
              </w:rPr>
              <w:t>1.3</w:t>
            </w:r>
          </w:p>
        </w:tc>
        <w:tc>
          <w:tcPr>
            <w:tcW w:w="2520" w:type="dxa"/>
          </w:tcPr>
          <w:p w14:paraId="37B6B2A1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76EF9198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5FB15C84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35722C25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03057129" w14:textId="04867639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6FE393CB" w14:textId="02D2E4ED" w:rsidTr="003937BD">
        <w:tc>
          <w:tcPr>
            <w:tcW w:w="2335" w:type="dxa"/>
          </w:tcPr>
          <w:p w14:paraId="09F2BE8E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700" w:type="dxa"/>
          </w:tcPr>
          <w:p w14:paraId="4084F107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520" w:type="dxa"/>
          </w:tcPr>
          <w:p w14:paraId="471F7029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1C1EADD6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5FFFB585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3DE27B7D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6FA516F5" w14:textId="78144D32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3C5356DE" w14:textId="2B6E966E" w:rsidTr="003937BD">
        <w:tc>
          <w:tcPr>
            <w:tcW w:w="2335" w:type="dxa"/>
          </w:tcPr>
          <w:p w14:paraId="08A9C2D8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B4552">
              <w:rPr>
                <w:rFonts w:ascii="TH SarabunPSK" w:hAnsi="TH SarabunPSK" w:cs="TH SarabunPSK"/>
                <w:color w:val="FF0000"/>
                <w:sz w:val="28"/>
                <w:cs/>
              </w:rPr>
              <w:t>2.</w:t>
            </w:r>
          </w:p>
        </w:tc>
        <w:tc>
          <w:tcPr>
            <w:tcW w:w="2700" w:type="dxa"/>
          </w:tcPr>
          <w:p w14:paraId="73A481C0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B4552">
              <w:rPr>
                <w:rFonts w:ascii="TH SarabunPSK" w:hAnsi="TH SarabunPSK" w:cs="TH SarabunPSK"/>
                <w:color w:val="FF0000"/>
                <w:sz w:val="28"/>
                <w:cs/>
              </w:rPr>
              <w:t>2.1</w:t>
            </w:r>
          </w:p>
        </w:tc>
        <w:tc>
          <w:tcPr>
            <w:tcW w:w="2520" w:type="dxa"/>
          </w:tcPr>
          <w:p w14:paraId="0912A62E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2B7DD6E7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15AA2B7F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350D2B68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4C8DBA2D" w14:textId="34A83BDC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6F19E9DA" w14:textId="742C1D5F" w:rsidTr="003937BD">
        <w:tc>
          <w:tcPr>
            <w:tcW w:w="2335" w:type="dxa"/>
          </w:tcPr>
          <w:p w14:paraId="6438512C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700" w:type="dxa"/>
          </w:tcPr>
          <w:p w14:paraId="5F8EEC9C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B4552">
              <w:rPr>
                <w:rFonts w:ascii="TH SarabunPSK" w:hAnsi="TH SarabunPSK" w:cs="TH SarabunPSK"/>
                <w:color w:val="FF0000"/>
                <w:sz w:val="28"/>
                <w:cs/>
              </w:rPr>
              <w:t>2.2</w:t>
            </w:r>
          </w:p>
        </w:tc>
        <w:tc>
          <w:tcPr>
            <w:tcW w:w="2520" w:type="dxa"/>
          </w:tcPr>
          <w:p w14:paraId="0917FE88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788C636C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3CCF1308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22257A24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5B6FBB39" w14:textId="55470F5E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64C053F9" w14:textId="686E6155" w:rsidTr="003937BD">
        <w:tc>
          <w:tcPr>
            <w:tcW w:w="2335" w:type="dxa"/>
          </w:tcPr>
          <w:p w14:paraId="502D4921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700" w:type="dxa"/>
          </w:tcPr>
          <w:p w14:paraId="745B576B" w14:textId="77777777" w:rsidR="003937BD" w:rsidRPr="003B4552" w:rsidRDefault="003937BD" w:rsidP="003937B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B4552">
              <w:rPr>
                <w:rFonts w:ascii="TH SarabunPSK" w:hAnsi="TH SarabunPSK" w:cs="TH SarabunPSK"/>
                <w:color w:val="FF0000"/>
                <w:sz w:val="28"/>
                <w:cs/>
              </w:rPr>
              <w:t>2.3</w:t>
            </w:r>
          </w:p>
        </w:tc>
        <w:tc>
          <w:tcPr>
            <w:tcW w:w="2520" w:type="dxa"/>
          </w:tcPr>
          <w:p w14:paraId="6F359B4E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14:paraId="7693EDDA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0" w:type="dxa"/>
          </w:tcPr>
          <w:p w14:paraId="2418C167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</w:tcPr>
          <w:p w14:paraId="2604DEBC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6D98DBBC" w14:textId="12CB8DA0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937BD" w:rsidRPr="00E8106A" w14:paraId="45F4FE16" w14:textId="1C329DAE" w:rsidTr="003937BD">
        <w:tc>
          <w:tcPr>
            <w:tcW w:w="12235" w:type="dxa"/>
            <w:gridSpan w:val="5"/>
            <w:shd w:val="clear" w:color="auto" w:fill="DBE5F1" w:themeFill="accent1" w:themeFillTint="33"/>
          </w:tcPr>
          <w:p w14:paraId="73CE21D6" w14:textId="3F731070" w:rsidR="003937BD" w:rsidRPr="00E8106A" w:rsidRDefault="003937BD" w:rsidP="003937BD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106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รวมคะแนน (100 คะแนน)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21F1DF45" w14:textId="77777777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  <w:shd w:val="clear" w:color="auto" w:fill="DBE5F1" w:themeFill="accent1" w:themeFillTint="33"/>
          </w:tcPr>
          <w:p w14:paraId="5CD7E2B8" w14:textId="23E1A133" w:rsidR="003937BD" w:rsidRPr="00E8106A" w:rsidRDefault="003937BD" w:rsidP="003937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304FD1" w14:textId="77777777" w:rsidR="00606AD4" w:rsidRPr="00E8106A" w:rsidRDefault="00606AD4" w:rsidP="0076068C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  <w:cs/>
        </w:rPr>
        <w:sectPr w:rsidR="00606AD4" w:rsidRPr="00E8106A" w:rsidSect="001427FD">
          <w:pgSz w:w="16838" w:h="11906" w:orient="landscape" w:code="9"/>
          <w:pgMar w:top="1440" w:right="1282" w:bottom="994" w:left="274" w:header="706" w:footer="288" w:gutter="0"/>
          <w:cols w:space="708"/>
          <w:docGrid w:linePitch="360"/>
        </w:sectPr>
      </w:pPr>
    </w:p>
    <w:p w14:paraId="036E4ADB" w14:textId="6A8595B3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เกณฑ์การประเมินผล</w:t>
      </w:r>
    </w:p>
    <w:p w14:paraId="393A77D2" w14:textId="30437E6C" w:rsidR="00A01109" w:rsidRPr="00E8106A" w:rsidRDefault="00E8106A" w:rsidP="00E8106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106A">
        <w:rPr>
          <w:rFonts w:ascii="TH SarabunPSK" w:hAnsi="TH SarabunPSK" w:cs="TH SarabunPSK"/>
          <w:sz w:val="32"/>
          <w:szCs w:val="32"/>
          <w:cs/>
        </w:rPr>
        <w:t>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106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3F9F7D75" w14:textId="77777777" w:rsidR="00F54F78" w:rsidRPr="00E8106A" w:rsidRDefault="00F54F78" w:rsidP="00F54F78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E8106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ตัวอย่าง </w:t>
      </w:r>
      <w:r w:rsidRPr="00E8106A">
        <w:rPr>
          <w:rFonts w:ascii="TH SarabunPSK" w:hAnsi="TH SarabunPSK" w:cs="TH SarabunPSK"/>
          <w:color w:val="FF0000"/>
          <w:sz w:val="28"/>
          <w:cs/>
        </w:rPr>
        <w:t xml:space="preserve">สำหรับ </w:t>
      </w:r>
      <w:r w:rsidRPr="00E8106A">
        <w:rPr>
          <w:rFonts w:ascii="TH SarabunPSK" w:hAnsi="TH SarabunPSK" w:cs="TH SarabunPSK"/>
          <w:color w:val="FF0000"/>
          <w:sz w:val="28"/>
        </w:rPr>
        <w:t>Non-degree</w:t>
      </w:r>
      <w:r w:rsidRPr="00E8106A">
        <w:rPr>
          <w:rFonts w:ascii="TH SarabunPSK" w:hAnsi="TH SarabunPSK" w:cs="TH SarabunPSK"/>
          <w:b/>
          <w:bCs/>
          <w:color w:val="FF0000"/>
          <w:sz w:val="28"/>
        </w:rPr>
        <w:t xml:space="preserve"> </w:t>
      </w:r>
      <w:r w:rsidRPr="00E8106A">
        <w:rPr>
          <w:rFonts w:ascii="TH SarabunPSK" w:hAnsi="TH SarabunPSK" w:cs="TH SarabunPSK"/>
          <w:color w:val="FF0000"/>
          <w:sz w:val="28"/>
          <w:cs/>
        </w:rPr>
        <w:t xml:space="preserve">ประเมินผลด้วยตัวอักษร </w:t>
      </w:r>
      <w:r w:rsidRPr="00E8106A">
        <w:rPr>
          <w:rFonts w:ascii="TH SarabunPSK" w:hAnsi="TH SarabunPSK" w:cs="TH SarabunPSK"/>
          <w:color w:val="FF0000"/>
          <w:sz w:val="28"/>
        </w:rPr>
        <w:t xml:space="preserve">S </w:t>
      </w:r>
      <w:r w:rsidRPr="00E8106A">
        <w:rPr>
          <w:rFonts w:ascii="TH SarabunPSK" w:hAnsi="TH SarabunPSK" w:cs="TH SarabunPSK"/>
          <w:color w:val="FF0000"/>
          <w:sz w:val="28"/>
          <w:cs/>
        </w:rPr>
        <w:t xml:space="preserve">และ </w:t>
      </w:r>
      <w:r w:rsidRPr="00E8106A">
        <w:rPr>
          <w:rFonts w:ascii="TH SarabunPSK" w:hAnsi="TH SarabunPSK" w:cs="TH SarabunPSK"/>
          <w:color w:val="FF0000"/>
          <w:sz w:val="28"/>
        </w:rPr>
        <w:t xml:space="preserve">U </w:t>
      </w:r>
      <w:r w:rsidRPr="00E8106A">
        <w:rPr>
          <w:rFonts w:ascii="TH SarabunPSK" w:hAnsi="TH SarabunPSK" w:cs="TH SarabunPSK"/>
          <w:color w:val="FF0000"/>
          <w:sz w:val="28"/>
          <w:cs/>
        </w:rPr>
        <w:t>ทั้งนี้ ผู้เรียนต้องเข้าชั้นเรียน ไม่น้อยกว่าร้อยละ 80 และมีผลคะแนนรวมไม่น้อยกว่าร้อยละ 60 จึงจะผ่านการเรียนในหลักสูตรนี้</w:t>
      </w:r>
      <w:r w:rsidRPr="00E8106A">
        <w:rPr>
          <w:rFonts w:ascii="TH SarabunPSK" w:hAnsi="TH SarabunPSK" w:cs="TH SarabunPSK"/>
          <w:color w:val="FF0000"/>
          <w:sz w:val="28"/>
        </w:rPr>
        <w:t xml:space="preserve"> </w:t>
      </w:r>
    </w:p>
    <w:p w14:paraId="66B07F61" w14:textId="4FA7819E" w:rsidR="00A01109" w:rsidRPr="00E8106A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>การสะสม</w:t>
      </w:r>
      <w:r w:rsidR="00042559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</w:t>
      </w:r>
    </w:p>
    <w:p w14:paraId="22134605" w14:textId="65CA470E" w:rsidR="003B4552" w:rsidRDefault="003B4552" w:rsidP="003B4552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หลักสูตรนี้สามารถสะสมสมรรถนะในรายวิชาที่มีผลลัพธ์การเรียนรู้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(LOs) </w:t>
      </w:r>
      <w:r>
        <w:rPr>
          <w:rFonts w:ascii="TH SarabunPSK" w:hAnsi="TH SarabunPSK" w:cs="TH SarabunPSK" w:hint="cs"/>
          <w:sz w:val="32"/>
          <w:szCs w:val="32"/>
          <w:cs/>
        </w:rPr>
        <w:t>ที่สอดคล้องกัน</w:t>
      </w:r>
    </w:p>
    <w:p w14:paraId="7047B975" w14:textId="6ADF5E34" w:rsidR="00A01109" w:rsidRPr="00E8106A" w:rsidRDefault="00A01109" w:rsidP="00E8106A">
      <w:pPr>
        <w:pStyle w:val="ListParagraph"/>
        <w:spacing w:after="0" w:line="240" w:lineRule="auto"/>
        <w:ind w:left="360" w:hanging="90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1"/>
        <w:gridCol w:w="4731"/>
      </w:tblGrid>
      <w:tr w:rsidR="003937BD" w:rsidRPr="00E8106A" w14:paraId="376F3C65" w14:textId="77777777" w:rsidTr="003937BD">
        <w:trPr>
          <w:trHeight w:val="3298"/>
        </w:trPr>
        <w:tc>
          <w:tcPr>
            <w:tcW w:w="4731" w:type="dxa"/>
          </w:tcPr>
          <w:p w14:paraId="2A877391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รับรองความถูกต้องของข้อมูล</w:t>
            </w:r>
          </w:p>
          <w:p w14:paraId="46735075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CA1F06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FC1EA9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E27531" w14:textId="4E61E9EE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(...........................................................)                                                                              ...........................................................</w:t>
            </w:r>
          </w:p>
          <w:p w14:paraId="588BD3C9" w14:textId="42A3060D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ผู้รับผิดชอบหลักสูตร</w:t>
            </w:r>
          </w:p>
          <w:p w14:paraId="67261DF9" w14:textId="1AB6A6BB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 เดือน</w:t>
            </w:r>
            <w:r w:rsidRPr="00E8106A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</w:t>
            </w: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......</w:t>
            </w:r>
            <w:r w:rsidRPr="00E8106A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  <w:tc>
          <w:tcPr>
            <w:tcW w:w="4731" w:type="dxa"/>
          </w:tcPr>
          <w:p w14:paraId="3774009E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รับรองความถูกต้องของข้อมูล</w:t>
            </w:r>
          </w:p>
          <w:p w14:paraId="105F4D82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4FD3EB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6D973D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7911DA" w14:textId="77777777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(...........................................................)                                                                              </w:t>
            </w:r>
          </w:p>
          <w:p w14:paraId="6D2DE043" w14:textId="14016992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  <w:p w14:paraId="7DC25C83" w14:textId="48AE98EF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คณบดี</w:t>
            </w:r>
          </w:p>
          <w:p w14:paraId="3C58D850" w14:textId="4D50007C" w:rsidR="003937BD" w:rsidRPr="00E8106A" w:rsidRDefault="003937BD" w:rsidP="00393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 เดือน</w:t>
            </w:r>
            <w:r w:rsidRPr="00E8106A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</w:t>
            </w: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......</w:t>
            </w:r>
            <w:r w:rsidRPr="00E8106A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E8106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</w:tbl>
    <w:p w14:paraId="51B36BE7" w14:textId="77777777" w:rsidR="003937BD" w:rsidRPr="00E8106A" w:rsidRDefault="003937BD" w:rsidP="00A011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4BF552" w14:textId="65A22C7C" w:rsidR="002239A6" w:rsidRPr="00E8106A" w:rsidRDefault="002239A6" w:rsidP="004B19F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sz w:val="32"/>
          <w:szCs w:val="32"/>
          <w:cs/>
        </w:rPr>
        <w:t xml:space="preserve">ผู้รับผิดชอบหลักสูตรระยะสั้น โปรดกรอกเครื่องหมาย </w:t>
      </w:r>
      <w:r w:rsidRPr="00E8106A">
        <w:rPr>
          <w:rFonts w:ascii="TH SarabunPSK" w:hAnsi="TH SarabunPSK" w:cs="TH SarabunPSK"/>
          <w:sz w:val="32"/>
          <w:szCs w:val="32"/>
        </w:rPr>
        <w:sym w:font="Wingdings" w:char="F0FC"/>
      </w:r>
      <w:r w:rsidRPr="00E8106A">
        <w:rPr>
          <w:rFonts w:ascii="TH SarabunPSK" w:hAnsi="TH SarabunPSK" w:cs="TH SarabunPSK"/>
          <w:sz w:val="32"/>
          <w:szCs w:val="32"/>
          <w:cs/>
        </w:rPr>
        <w:t xml:space="preserve"> ลงใน </w:t>
      </w:r>
      <w:r w:rsidRPr="00E8106A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E8106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8106A">
        <w:rPr>
          <w:rFonts w:ascii="TH SarabunPSK" w:hAnsi="TH SarabunPSK" w:cs="TH SarabunPSK"/>
          <w:sz w:val="32"/>
          <w:szCs w:val="32"/>
          <w:cs/>
        </w:rPr>
        <w:t xml:space="preserve">และแนบเอกสารตามข้อที่ 1-2 </w:t>
      </w:r>
      <w:r w:rsidR="004B19F2" w:rsidRPr="00E8106A">
        <w:rPr>
          <w:rFonts w:ascii="TH SarabunPSK" w:hAnsi="TH SarabunPSK" w:cs="TH SarabunPSK"/>
          <w:sz w:val="32"/>
          <w:szCs w:val="32"/>
          <w:cs/>
        </w:rPr>
        <w:t>ให้ครบก่อนจัดส่งมายังสถาบันนวัตกรรมการเรียนรู้</w:t>
      </w:r>
    </w:p>
    <w:p w14:paraId="5659590A" w14:textId="215AD74A" w:rsidR="002239A6" w:rsidRPr="00E8106A" w:rsidRDefault="002239A6" w:rsidP="002239A6">
      <w:pPr>
        <w:pStyle w:val="NoSpacing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E810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8106A">
        <w:rPr>
          <w:rFonts w:ascii="TH SarabunPSK" w:hAnsi="TH SarabunPSK" w:cs="TH SarabunPSK"/>
          <w:spacing w:val="-4"/>
          <w:sz w:val="32"/>
          <w:szCs w:val="32"/>
          <w:cs/>
        </w:rPr>
        <w:t>1</w:t>
      </w:r>
      <w:r w:rsidRPr="00E8106A">
        <w:rPr>
          <w:rFonts w:ascii="TH SarabunPSK" w:hAnsi="TH SarabunPSK" w:cs="TH SarabunPSK"/>
          <w:spacing w:val="-4"/>
          <w:sz w:val="32"/>
          <w:szCs w:val="32"/>
        </w:rPr>
        <w:t>.</w:t>
      </w:r>
      <w:r w:rsidRPr="00E8106A">
        <w:rPr>
          <w:rFonts w:ascii="TH SarabunPSK" w:hAnsi="TH SarabunPSK" w:cs="TH SarabunPSK"/>
          <w:spacing w:val="-4"/>
          <w:sz w:val="32"/>
          <w:szCs w:val="32"/>
          <w:cs/>
        </w:rPr>
        <w:t xml:space="preserve"> ส่วนงานแต่งตั้งคณะกรรมการพัฒนาการจัดการศึกษาหลักสูตรระยะสั้น พร้อมทั้งผู้รับผิดชอบหลักสูตรระยะสั้น</w:t>
      </w:r>
    </w:p>
    <w:p w14:paraId="0AD6D259" w14:textId="53FA86C9" w:rsidR="00A01109" w:rsidRPr="00E8106A" w:rsidRDefault="002239A6" w:rsidP="004B19F2">
      <w:pPr>
        <w:pStyle w:val="NoSpacing"/>
        <w:rPr>
          <w:rFonts w:ascii="TH SarabunPSK" w:hAnsi="TH SarabunPSK" w:cs="TH SarabunPSK"/>
          <w:sz w:val="32"/>
          <w:szCs w:val="32"/>
        </w:rPr>
      </w:pPr>
      <w:r w:rsidRPr="00E8106A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E810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8106A">
        <w:rPr>
          <w:rFonts w:ascii="TH SarabunPSK" w:hAnsi="TH SarabunPSK" w:cs="TH SarabunPSK"/>
          <w:sz w:val="32"/>
          <w:szCs w:val="32"/>
          <w:cs/>
        </w:rPr>
        <w:t>2</w:t>
      </w:r>
      <w:r w:rsidRPr="00E8106A">
        <w:rPr>
          <w:rFonts w:ascii="TH SarabunPSK" w:hAnsi="TH SarabunPSK" w:cs="TH SarabunPSK"/>
          <w:sz w:val="32"/>
          <w:szCs w:val="32"/>
        </w:rPr>
        <w:t>.</w:t>
      </w:r>
      <w:r w:rsidRPr="00E8106A">
        <w:rPr>
          <w:rFonts w:ascii="TH SarabunPSK" w:hAnsi="TH SarabunPSK" w:cs="TH SarabunPSK"/>
          <w:sz w:val="32"/>
          <w:szCs w:val="32"/>
          <w:cs/>
        </w:rPr>
        <w:t xml:space="preserve"> มติที่ประชุมคณะกรรมการประจำส่วนงาน</w:t>
      </w:r>
    </w:p>
    <w:p w14:paraId="383B431B" w14:textId="77777777" w:rsidR="004B19F2" w:rsidRPr="00E8106A" w:rsidRDefault="004B19F2" w:rsidP="004B19F2">
      <w:pPr>
        <w:pStyle w:val="NoSpacing"/>
        <w:rPr>
          <w:rFonts w:ascii="TH SarabunPSK" w:hAnsi="TH SarabunPSK" w:cs="TH SarabunPSK"/>
          <w:sz w:val="28"/>
        </w:rPr>
      </w:pPr>
    </w:p>
    <w:p w14:paraId="19A669A4" w14:textId="10ACDA5F" w:rsidR="00A01109" w:rsidRPr="00E8106A" w:rsidRDefault="00A01109" w:rsidP="004B19F2">
      <w:pPr>
        <w:pStyle w:val="NoSpacing"/>
        <w:jc w:val="thaiDistribute"/>
        <w:rPr>
          <w:rFonts w:ascii="TH SarabunPSK" w:hAnsi="TH SarabunPSK" w:cs="TH SarabunPSK"/>
          <w:color w:val="FF0000"/>
          <w:sz w:val="28"/>
        </w:rPr>
      </w:pPr>
      <w:r w:rsidRPr="00E8106A">
        <w:rPr>
          <w:rFonts w:ascii="TH SarabunPSK" w:hAnsi="TH SarabunPSK" w:cs="TH SarabunPSK"/>
          <w:color w:val="FF0000"/>
          <w:sz w:val="28"/>
          <w:cs/>
        </w:rPr>
        <w:t xml:space="preserve">*** ทั้งนี้ ให้ดำเนินการตามประกาศมหาวิทยาลัยพะเยา เรื่อง หลักเกณฑ์และแนวปฏิบัติการจัดทำหลักสูตรระยะสั้น มหาวิทยาลัยพะเยา พ.ศ. 2565 (ดาวน์โหลดประกาศได้ที่ </w:t>
      </w:r>
      <w:r w:rsidRPr="00E8106A">
        <w:rPr>
          <w:rFonts w:ascii="TH SarabunPSK" w:hAnsi="TH SarabunPSK" w:cs="TH SarabunPSK"/>
          <w:color w:val="FF0000"/>
          <w:sz w:val="28"/>
        </w:rPr>
        <w:t>QR Code</w:t>
      </w:r>
      <w:r w:rsidRPr="00E8106A">
        <w:rPr>
          <w:rFonts w:ascii="TH SarabunPSK" w:hAnsi="TH SarabunPSK" w:cs="TH SarabunPSK"/>
          <w:color w:val="FF0000"/>
          <w:sz w:val="28"/>
          <w:cs/>
        </w:rPr>
        <w:t xml:space="preserve"> ดังแนบ)</w:t>
      </w:r>
    </w:p>
    <w:p w14:paraId="6F12219B" w14:textId="2867A7FA" w:rsidR="004B19F2" w:rsidRPr="00E8106A" w:rsidRDefault="004B19F2" w:rsidP="004B19F2">
      <w:pPr>
        <w:pStyle w:val="NoSpacing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</w:p>
    <w:p w14:paraId="5E1EAE1E" w14:textId="61302C08" w:rsidR="00E8106A" w:rsidRDefault="00E8106A" w:rsidP="00E8106A">
      <w:pPr>
        <w:pStyle w:val="NoSpacing"/>
        <w:rPr>
          <w:rFonts w:ascii="TH SarabunPSK" w:hAnsi="TH SarabunPSK" w:cs="TH SarabunPSK"/>
          <w:sz w:val="28"/>
        </w:rPr>
      </w:pPr>
      <w:r w:rsidRPr="00A767B4">
        <w:rPr>
          <w:rFonts w:ascii="TH SarabunPSK" w:hAnsi="TH SarabunPSK" w:cs="TH SarabunPSK"/>
          <w:sz w:val="28"/>
          <w:cs/>
        </w:rPr>
        <w:t>จัดส่ง</w:t>
      </w:r>
      <w:r>
        <w:rPr>
          <w:rFonts w:ascii="TH SarabunPSK" w:hAnsi="TH SarabunPSK" w:cs="TH SarabunPSK" w:hint="cs"/>
          <w:sz w:val="28"/>
          <w:cs/>
        </w:rPr>
        <w:t xml:space="preserve">บันทึกข้อความ </w:t>
      </w:r>
      <w:r w:rsidRPr="00A767B4">
        <w:rPr>
          <w:rFonts w:ascii="TH SarabunPSK" w:hAnsi="TH SarabunPSK" w:cs="TH SarabunPSK"/>
          <w:sz w:val="28"/>
          <w:cs/>
        </w:rPr>
        <w:t xml:space="preserve">แบบฟอร์ม </w:t>
      </w:r>
      <w:r>
        <w:rPr>
          <w:rFonts w:ascii="TH SarabunPSK" w:hAnsi="TH SarabunPSK" w:cs="TH SarabunPSK" w:hint="cs"/>
          <w:sz w:val="28"/>
          <w:cs/>
        </w:rPr>
        <w:t>เอกสารที่เกี่ยวข้อง</w:t>
      </w:r>
    </w:p>
    <w:p w14:paraId="5A0A9E8C" w14:textId="0D985457" w:rsidR="00E8106A" w:rsidRPr="00A767B4" w:rsidRDefault="00E8106A" w:rsidP="00E8106A">
      <w:pPr>
        <w:pStyle w:val="NoSpacing"/>
        <w:rPr>
          <w:rFonts w:ascii="TH SarabunPSK" w:hAnsi="TH SarabunPSK" w:cs="TH SarabunPSK"/>
          <w:sz w:val="28"/>
        </w:rPr>
      </w:pPr>
      <w:r w:rsidRPr="00A767B4">
        <w:rPr>
          <w:rFonts w:ascii="TH SarabunPSK" w:hAnsi="TH SarabunPSK" w:cs="TH SarabunPSK"/>
          <w:sz w:val="28"/>
          <w:cs/>
        </w:rPr>
        <w:t xml:space="preserve">และสอบถามรายละเอียดเพิ่มเติม </w:t>
      </w:r>
    </w:p>
    <w:p w14:paraId="64713F0B" w14:textId="64F78197" w:rsidR="00E8106A" w:rsidRPr="00A767B4" w:rsidRDefault="00A46F42" w:rsidP="00E8106A">
      <w:pPr>
        <w:pStyle w:val="NoSpacing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E185AA4" wp14:editId="27346555">
            <wp:simplePos x="0" y="0"/>
            <wp:positionH relativeFrom="column">
              <wp:posOffset>3840480</wp:posOffset>
            </wp:positionH>
            <wp:positionV relativeFrom="paragraph">
              <wp:posOffset>193344</wp:posOffset>
            </wp:positionV>
            <wp:extent cx="1685290" cy="1566407"/>
            <wp:effectExtent l="0" t="0" r="0" b="0"/>
            <wp:wrapNone/>
            <wp:docPr id="19373979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56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06A" w:rsidRPr="00A767B4">
        <w:rPr>
          <w:rFonts w:ascii="TH SarabunPSK" w:hAnsi="TH SarabunPSK" w:cs="TH SarabunPSK"/>
          <w:sz w:val="28"/>
          <w:cs/>
        </w:rPr>
        <w:t>ได้ที่</w:t>
      </w:r>
      <w:r w:rsidR="00E8106A" w:rsidRPr="00A767B4">
        <w:rPr>
          <w:rFonts w:ascii="TH SarabunPSK" w:hAnsi="TH SarabunPSK" w:cs="TH SarabunPSK"/>
          <w:sz w:val="28"/>
        </w:rPr>
        <w:t xml:space="preserve"> : </w:t>
      </w:r>
      <w:r w:rsidR="00E8106A" w:rsidRPr="00A767B4">
        <w:rPr>
          <w:rFonts w:ascii="TH SarabunPSK" w:hAnsi="TH SarabunPSK" w:cs="TH SarabunPSK"/>
          <w:sz w:val="28"/>
          <w:cs/>
        </w:rPr>
        <w:tab/>
        <w:t>งานส่งเสริมการเรียนรู้ตลอดชีวิต</w:t>
      </w:r>
      <w:r w:rsidR="00E8106A" w:rsidRPr="00A767B4">
        <w:rPr>
          <w:rFonts w:ascii="TH SarabunPSK" w:hAnsi="TH SarabunPSK" w:cs="TH SarabunPSK"/>
          <w:sz w:val="28"/>
        </w:rPr>
        <w:t xml:space="preserve"> </w:t>
      </w:r>
      <w:r w:rsidR="00E8106A" w:rsidRPr="00A767B4">
        <w:rPr>
          <w:rFonts w:ascii="TH SarabunPSK" w:hAnsi="TH SarabunPSK" w:cs="TH SarabunPSK"/>
          <w:sz w:val="28"/>
          <w:cs/>
        </w:rPr>
        <w:t xml:space="preserve">โทร. </w:t>
      </w:r>
      <w:r w:rsidR="00E8106A" w:rsidRPr="00A767B4">
        <w:rPr>
          <w:rFonts w:ascii="TH SarabunPSK" w:hAnsi="TH SarabunPSK" w:cs="TH SarabunPSK"/>
          <w:sz w:val="28"/>
        </w:rPr>
        <w:t>3542</w:t>
      </w:r>
      <w:r w:rsidR="00E8106A" w:rsidRPr="00A767B4">
        <w:rPr>
          <w:rFonts w:ascii="TH SarabunPSK" w:hAnsi="TH SarabunPSK" w:cs="TH SarabunPSK"/>
          <w:sz w:val="28"/>
          <w:cs/>
        </w:rPr>
        <w:t xml:space="preserve"> </w:t>
      </w:r>
    </w:p>
    <w:p w14:paraId="678C6F32" w14:textId="30DB37C6" w:rsidR="00E8106A" w:rsidRPr="00A767B4" w:rsidRDefault="00E8106A" w:rsidP="00E8106A">
      <w:pPr>
        <w:pStyle w:val="NoSpacing"/>
        <w:ind w:firstLine="720"/>
        <w:rPr>
          <w:rFonts w:ascii="TH SarabunPSK" w:hAnsi="TH SarabunPSK" w:cs="TH SarabunPSK"/>
          <w:sz w:val="28"/>
          <w:cs/>
        </w:rPr>
      </w:pPr>
      <w:r w:rsidRPr="00A767B4">
        <w:rPr>
          <w:rFonts w:ascii="TH SarabunPSK" w:hAnsi="TH SarabunPSK" w:cs="TH SarabunPSK"/>
          <w:sz w:val="28"/>
          <w:cs/>
        </w:rPr>
        <w:t>สถาบันนวัตกรรมการเรียนรู้ มหาวิทยาลัยพะเยา</w:t>
      </w:r>
    </w:p>
    <w:p w14:paraId="47EA175C" w14:textId="0E7B272C" w:rsidR="00A01109" w:rsidRDefault="00A01109" w:rsidP="00A011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52E842" w14:textId="44D7560D" w:rsidR="00110F53" w:rsidRDefault="00110F53" w:rsidP="00110F53">
      <w:pPr>
        <w:rPr>
          <w:rFonts w:ascii="TH SarabunPSK" w:hAnsi="TH SarabunPSK" w:cs="TH SarabunPSK"/>
          <w:sz w:val="32"/>
          <w:szCs w:val="32"/>
        </w:rPr>
      </w:pPr>
    </w:p>
    <w:p w14:paraId="5C8068E5" w14:textId="65E29623" w:rsidR="00110F53" w:rsidRDefault="00110F53" w:rsidP="00110F53">
      <w:pPr>
        <w:rPr>
          <w:rFonts w:ascii="TH SarabunPSK" w:hAnsi="TH SarabunPSK" w:cs="TH SarabunPSK"/>
          <w:sz w:val="32"/>
          <w:szCs w:val="32"/>
        </w:rPr>
      </w:pPr>
    </w:p>
    <w:p w14:paraId="00F5AE0A" w14:textId="5A90DCD9" w:rsidR="00110F53" w:rsidRPr="00110F53" w:rsidRDefault="00110F53" w:rsidP="00110F53">
      <w:pPr>
        <w:tabs>
          <w:tab w:val="left" w:pos="7281"/>
        </w:tabs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E8B8FD" wp14:editId="40B8524B">
                <wp:simplePos x="0" y="0"/>
                <wp:positionH relativeFrom="margin">
                  <wp:posOffset>3474720</wp:posOffset>
                </wp:positionH>
                <wp:positionV relativeFrom="paragraph">
                  <wp:posOffset>278588</wp:posOffset>
                </wp:positionV>
                <wp:extent cx="2406015" cy="733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246E7" w14:textId="77777777" w:rsidR="00110F53" w:rsidRPr="00A767B4" w:rsidRDefault="00110F53" w:rsidP="00110F53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48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QR Code </w:t>
                            </w:r>
                            <w:r w:rsidRPr="00A767B4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สำหรับดาวน์โหลด</w:t>
                            </w:r>
                          </w:p>
                          <w:p w14:paraId="1276FFD6" w14:textId="77777777" w:rsidR="00110F53" w:rsidRDefault="00110F53" w:rsidP="00110F53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767B4">
                              <w:rPr>
                                <w:rFonts w:ascii="TH SarabunPSK" w:hAnsi="TH SarabunPSK" w:cs="TH SarabunPSK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ฟอร์มฯ และ</w:t>
                            </w:r>
                            <w:r w:rsidRPr="00A767B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ประกาศ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</w:t>
                            </w:r>
                          </w:p>
                          <w:p w14:paraId="5F3CF3AA" w14:textId="77777777" w:rsidR="00A46F42" w:rsidRPr="00A767B4" w:rsidRDefault="00A46F42" w:rsidP="00A46F42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หรือ </w:t>
                            </w:r>
                            <w:r w:rsidRPr="00B73D3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https://go.up.ac.th/</w:t>
                            </w:r>
                            <w:r w:rsidRPr="0049563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upilisuperkpi69</w:t>
                            </w:r>
                          </w:p>
                          <w:p w14:paraId="7A416837" w14:textId="2E4319AE" w:rsidR="00110F53" w:rsidRPr="00A767B4" w:rsidRDefault="00110F53" w:rsidP="00A46F42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8B8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6pt;margin-top:21.95pt;width:189.45pt;height:57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" filled="f" stroked="f">
                <v:textbox>
                  <w:txbxContent>
                    <w:p w14:paraId="7F5246E7" w14:textId="77777777" w:rsidR="00110F53" w:rsidRPr="00A767B4" w:rsidRDefault="00110F53" w:rsidP="00110F53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48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QR Code </w:t>
                      </w:r>
                      <w:r w:rsidRPr="00A767B4">
                        <w:rPr>
                          <w:rFonts w:ascii="TH SarabunPSK" w:hAnsi="TH SarabunPSK" w:cs="TH SarabunPSK"/>
                          <w:cs/>
                        </w:rPr>
                        <w:t>สำหรับดาวน์โหลด</w:t>
                      </w:r>
                    </w:p>
                    <w:p w14:paraId="1276FFD6" w14:textId="77777777" w:rsidR="00110F53" w:rsidRDefault="00110F53" w:rsidP="00110F53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767B4">
                        <w:rPr>
                          <w:rFonts w:ascii="TH SarabunPSK" w:hAnsi="TH SarabunPSK" w:cs="TH SarabunPSK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ฟอร์มฯ และ</w:t>
                      </w:r>
                      <w:r w:rsidRPr="00A767B4">
                        <w:rPr>
                          <w:rFonts w:ascii="TH SarabunPSK" w:hAnsi="TH SarabunPSK" w:cs="TH SarabunPSK"/>
                          <w:cs/>
                        </w:rPr>
                        <w:t>ประกาศ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</w:t>
                      </w:r>
                    </w:p>
                    <w:p w14:paraId="5F3CF3AA" w14:textId="77777777" w:rsidR="00A46F42" w:rsidRPr="00A767B4" w:rsidRDefault="00A46F42" w:rsidP="00A46F42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หรือ </w:t>
                      </w:r>
                      <w:r w:rsidRPr="00B73D3F">
                        <w:rPr>
                          <w:rFonts w:ascii="TH SarabunPSK" w:hAnsi="TH SarabunPSK" w:cs="TH SarabunPSK"/>
                          <w:sz w:val="28"/>
                        </w:rPr>
                        <w:t>https://go.up.ac.th/</w:t>
                      </w:r>
                      <w:r w:rsidRPr="00495636">
                        <w:rPr>
                          <w:rFonts w:ascii="TH SarabunPSK" w:hAnsi="TH SarabunPSK" w:cs="TH SarabunPSK"/>
                          <w:sz w:val="28"/>
                        </w:rPr>
                        <w:t>upilisuperkpi69</w:t>
                      </w:r>
                    </w:p>
                    <w:p w14:paraId="7A416837" w14:textId="2E4319AE" w:rsidR="00110F53" w:rsidRPr="00A767B4" w:rsidRDefault="00110F53" w:rsidP="00A46F42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110F53" w:rsidRPr="00110F53" w:rsidSect="001427FD">
      <w:pgSz w:w="11906" w:h="16838" w:code="9"/>
      <w:pgMar w:top="1282" w:right="994" w:bottom="274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593E" w14:textId="77777777" w:rsidR="00B71AAA" w:rsidRDefault="00B71AAA" w:rsidP="000E4BE1">
      <w:pPr>
        <w:spacing w:after="0" w:line="240" w:lineRule="auto"/>
      </w:pPr>
      <w:r>
        <w:separator/>
      </w:r>
    </w:p>
  </w:endnote>
  <w:endnote w:type="continuationSeparator" w:id="0">
    <w:p w14:paraId="026D9B56" w14:textId="77777777" w:rsidR="00B71AAA" w:rsidRDefault="00B71AAA" w:rsidP="000E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2"/>
        <w:szCs w:val="40"/>
      </w:rPr>
      <w:id w:val="-181285479"/>
      <w:docPartObj>
        <w:docPartGallery w:val="Page Numbers (Bottom of Page)"/>
        <w:docPartUnique/>
      </w:docPartObj>
    </w:sdtPr>
    <w:sdtContent>
      <w:p w14:paraId="765A9FA3" w14:textId="3B88650C" w:rsidR="00DD3EEE" w:rsidRPr="00DD3EEE" w:rsidRDefault="00DD3EEE">
        <w:pPr>
          <w:pStyle w:val="Footer"/>
          <w:jc w:val="right"/>
          <w:rPr>
            <w:rFonts w:ascii="TH Niramit AS" w:hAnsi="TH Niramit AS" w:cs="TH Niramit AS"/>
            <w:sz w:val="32"/>
            <w:szCs w:val="40"/>
          </w:rPr>
        </w:pPr>
        <w:r w:rsidRPr="00DD3EEE">
          <w:rPr>
            <w:rFonts w:ascii="TH Niramit AS" w:hAnsi="TH Niramit AS" w:cs="TH Niramit AS"/>
            <w:sz w:val="32"/>
            <w:szCs w:val="40"/>
          </w:rPr>
          <w:fldChar w:fldCharType="begin"/>
        </w:r>
        <w:r w:rsidRPr="00DD3EEE">
          <w:rPr>
            <w:rFonts w:ascii="TH Niramit AS" w:hAnsi="TH Niramit AS" w:cs="TH Niramit AS"/>
            <w:sz w:val="32"/>
            <w:szCs w:val="40"/>
          </w:rPr>
          <w:instrText xml:space="preserve"> PAGE   \* MERGEFORMAT </w:instrText>
        </w:r>
        <w:r w:rsidRPr="00DD3EEE">
          <w:rPr>
            <w:rFonts w:ascii="TH Niramit AS" w:hAnsi="TH Niramit AS" w:cs="TH Niramit AS"/>
            <w:sz w:val="32"/>
            <w:szCs w:val="40"/>
          </w:rPr>
          <w:fldChar w:fldCharType="separate"/>
        </w:r>
        <w:r w:rsidRPr="00DD3EEE">
          <w:rPr>
            <w:rFonts w:ascii="TH Niramit AS" w:hAnsi="TH Niramit AS" w:cs="TH Niramit AS"/>
            <w:noProof/>
            <w:sz w:val="32"/>
            <w:szCs w:val="40"/>
          </w:rPr>
          <w:t>2</w:t>
        </w:r>
        <w:r w:rsidRPr="00DD3EEE">
          <w:rPr>
            <w:rFonts w:ascii="TH Niramit AS" w:hAnsi="TH Niramit AS" w:cs="TH Niramit AS"/>
            <w:noProof/>
            <w:sz w:val="32"/>
            <w:szCs w:val="40"/>
          </w:rPr>
          <w:fldChar w:fldCharType="end"/>
        </w:r>
      </w:p>
    </w:sdtContent>
  </w:sdt>
  <w:p w14:paraId="6FCBF36B" w14:textId="77777777" w:rsidR="00DD3EEE" w:rsidRDefault="00DD3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2318" w14:textId="77777777" w:rsidR="00B71AAA" w:rsidRDefault="00B71AAA" w:rsidP="000E4BE1">
      <w:pPr>
        <w:spacing w:after="0" w:line="240" w:lineRule="auto"/>
      </w:pPr>
      <w:r>
        <w:separator/>
      </w:r>
    </w:p>
  </w:footnote>
  <w:footnote w:type="continuationSeparator" w:id="0">
    <w:p w14:paraId="4F3D554E" w14:textId="77777777" w:rsidR="00B71AAA" w:rsidRDefault="00B71AAA" w:rsidP="000E4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E2B5" w14:textId="7F7BBCA2" w:rsidR="00DD3EEE" w:rsidRPr="0076068C" w:rsidRDefault="00F54F78" w:rsidP="00F54F78">
    <w:pPr>
      <w:pStyle w:val="Header"/>
      <w:jc w:val="right"/>
      <w:rPr>
        <w:rFonts w:ascii="TH Niramit AS" w:hAnsi="TH Niramit AS" w:cs="TH Niramit AS"/>
        <w:sz w:val="32"/>
        <w:szCs w:val="32"/>
      </w:rPr>
    </w:pPr>
    <w:r w:rsidRPr="00DF6F79">
      <w:rPr>
        <w:rFonts w:ascii="TH Niramit AS" w:hAnsi="TH Niramit AS" w:cs="TH Niramit AS"/>
        <w:sz w:val="32"/>
        <w:szCs w:val="32"/>
      </w:rPr>
      <w:t>Non-degree</w:t>
    </w:r>
    <w:r w:rsidR="003937BD">
      <w:rPr>
        <w:rFonts w:ascii="TH Niramit AS" w:hAnsi="TH Niramit AS" w:cs="TH Niramit AS"/>
        <w:sz w:val="32"/>
        <w:szCs w:val="32"/>
      </w:rPr>
      <w:t>_01</w:t>
    </w:r>
    <w:r w:rsidR="00A46F42">
      <w:rPr>
        <w:rFonts w:ascii="TH Niramit AS" w:hAnsi="TH Niramit AS" w:cs="TH Niramit AS"/>
        <w:sz w:val="32"/>
        <w:szCs w:val="32"/>
      </w:rPr>
      <w:t xml:space="preserve"> / </w:t>
    </w:r>
    <w:r w:rsidR="00A46F42">
      <w:rPr>
        <w:rFonts w:ascii="TH SarabunPSK" w:hAnsi="TH SarabunPSK" w:cs="TH SarabunPSK"/>
        <w:sz w:val="32"/>
        <w:szCs w:val="32"/>
      </w:rPr>
      <w:t>V.1_2569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5A27" w14:textId="2E525883" w:rsidR="00395E61" w:rsidRPr="00395E61" w:rsidRDefault="00395E61" w:rsidP="00395E61">
    <w:pPr>
      <w:pStyle w:val="Header"/>
      <w:jc w:val="right"/>
      <w:rPr>
        <w:rFonts w:ascii="TH Niramit AS" w:hAnsi="TH Niramit AS" w:cs="TH Niramit AS"/>
        <w:sz w:val="32"/>
        <w:szCs w:val="32"/>
      </w:rPr>
    </w:pPr>
    <w:r w:rsidRPr="00395E61">
      <w:rPr>
        <w:rFonts w:ascii="TH Niramit AS" w:hAnsi="TH Niramit AS" w:cs="TH Niramit AS"/>
        <w:sz w:val="32"/>
        <w:szCs w:val="32"/>
      </w:rPr>
      <w:t>Super KPIs 1.1.1</w:t>
    </w:r>
    <w:r>
      <w:rPr>
        <w:rFonts w:ascii="TH Niramit AS" w:hAnsi="TH Niramit AS" w:cs="TH Niramit AS"/>
        <w:sz w:val="32"/>
        <w:szCs w:val="32"/>
      </w:rPr>
      <w:t xml:space="preserve"> </w:t>
    </w:r>
    <w:r>
      <w:rPr>
        <w:rFonts w:ascii="TH Niramit AS" w:hAnsi="TH Niramit AS" w:cs="TH Niramit AS" w:hint="cs"/>
        <w:sz w:val="32"/>
        <w:szCs w:val="32"/>
        <w:cs/>
      </w:rPr>
      <w:t xml:space="preserve">และ </w:t>
    </w:r>
    <w:r w:rsidRPr="00395E61">
      <w:rPr>
        <w:rFonts w:ascii="TH Niramit AS" w:hAnsi="TH Niramit AS" w:cs="TH Niramit AS"/>
        <w:sz w:val="32"/>
        <w:szCs w:val="32"/>
      </w:rPr>
      <w:t>1.1.2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D2E59"/>
    <w:multiLevelType w:val="hybridMultilevel"/>
    <w:tmpl w:val="A7C0204C"/>
    <w:lvl w:ilvl="0" w:tplc="04C423DA">
      <w:start w:val="1"/>
      <w:numFmt w:val="bullet"/>
      <w:lvlText w:val=""/>
      <w:lvlJc w:val="left"/>
      <w:pPr>
        <w:ind w:left="1800" w:hanging="360"/>
      </w:pPr>
      <w:rPr>
        <w:rFonts w:ascii="Wingdings" w:eastAsiaTheme="minorEastAsia" w:hAnsi="Wingdings" w:cs="TH SarabunPSK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1FD0D9D"/>
    <w:multiLevelType w:val="multilevel"/>
    <w:tmpl w:val="CAE69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0DA2E52"/>
    <w:multiLevelType w:val="hybridMultilevel"/>
    <w:tmpl w:val="C6B46202"/>
    <w:lvl w:ilvl="0" w:tplc="52608D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3357871">
    <w:abstractNumId w:val="1"/>
  </w:num>
  <w:num w:numId="2" w16cid:durableId="37820539">
    <w:abstractNumId w:val="2"/>
  </w:num>
  <w:num w:numId="3" w16cid:durableId="1267805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170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66"/>
    <w:rsid w:val="00014995"/>
    <w:rsid w:val="00036415"/>
    <w:rsid w:val="00042559"/>
    <w:rsid w:val="000537A1"/>
    <w:rsid w:val="000943C6"/>
    <w:rsid w:val="00097D8B"/>
    <w:rsid w:val="000C0ADB"/>
    <w:rsid w:val="000C1C8E"/>
    <w:rsid w:val="000C4D27"/>
    <w:rsid w:val="000D678E"/>
    <w:rsid w:val="000E4636"/>
    <w:rsid w:val="000E4BE1"/>
    <w:rsid w:val="00110F53"/>
    <w:rsid w:val="0012605F"/>
    <w:rsid w:val="001427FD"/>
    <w:rsid w:val="001602C5"/>
    <w:rsid w:val="00201BE2"/>
    <w:rsid w:val="00205426"/>
    <w:rsid w:val="0021633F"/>
    <w:rsid w:val="002203A2"/>
    <w:rsid w:val="002239A6"/>
    <w:rsid w:val="00227CFE"/>
    <w:rsid w:val="00244D29"/>
    <w:rsid w:val="00273DEE"/>
    <w:rsid w:val="00293229"/>
    <w:rsid w:val="002A371C"/>
    <w:rsid w:val="002F1209"/>
    <w:rsid w:val="002F2BAA"/>
    <w:rsid w:val="00310B82"/>
    <w:rsid w:val="00362B56"/>
    <w:rsid w:val="003937BD"/>
    <w:rsid w:val="00395E61"/>
    <w:rsid w:val="003A3C33"/>
    <w:rsid w:val="003A6906"/>
    <w:rsid w:val="003B4552"/>
    <w:rsid w:val="003B7147"/>
    <w:rsid w:val="003F2504"/>
    <w:rsid w:val="003F7AF1"/>
    <w:rsid w:val="003F7D2D"/>
    <w:rsid w:val="00402F5B"/>
    <w:rsid w:val="00403773"/>
    <w:rsid w:val="00407315"/>
    <w:rsid w:val="00421C6E"/>
    <w:rsid w:val="00432E11"/>
    <w:rsid w:val="00453758"/>
    <w:rsid w:val="0046158C"/>
    <w:rsid w:val="00467AC8"/>
    <w:rsid w:val="004817E7"/>
    <w:rsid w:val="0048229B"/>
    <w:rsid w:val="00495CCD"/>
    <w:rsid w:val="004A1E33"/>
    <w:rsid w:val="004B19F2"/>
    <w:rsid w:val="004B40C9"/>
    <w:rsid w:val="004B6271"/>
    <w:rsid w:val="004D2D87"/>
    <w:rsid w:val="004E1D44"/>
    <w:rsid w:val="00516222"/>
    <w:rsid w:val="00516FB7"/>
    <w:rsid w:val="00536650"/>
    <w:rsid w:val="00544B80"/>
    <w:rsid w:val="0055696F"/>
    <w:rsid w:val="00561989"/>
    <w:rsid w:val="005C027D"/>
    <w:rsid w:val="005F5D25"/>
    <w:rsid w:val="005F5F13"/>
    <w:rsid w:val="00606AD4"/>
    <w:rsid w:val="00670E93"/>
    <w:rsid w:val="00672C5F"/>
    <w:rsid w:val="006771BF"/>
    <w:rsid w:val="006B2F67"/>
    <w:rsid w:val="006E2551"/>
    <w:rsid w:val="006E47F8"/>
    <w:rsid w:val="006E5A97"/>
    <w:rsid w:val="0070349D"/>
    <w:rsid w:val="007456B3"/>
    <w:rsid w:val="00747D2C"/>
    <w:rsid w:val="00752C60"/>
    <w:rsid w:val="0076068C"/>
    <w:rsid w:val="00762E56"/>
    <w:rsid w:val="00773C38"/>
    <w:rsid w:val="0077540C"/>
    <w:rsid w:val="007855C4"/>
    <w:rsid w:val="007C66EE"/>
    <w:rsid w:val="0080160C"/>
    <w:rsid w:val="0082746E"/>
    <w:rsid w:val="00833A99"/>
    <w:rsid w:val="00835207"/>
    <w:rsid w:val="00844A6A"/>
    <w:rsid w:val="00846A5A"/>
    <w:rsid w:val="008602BA"/>
    <w:rsid w:val="00870BED"/>
    <w:rsid w:val="008C1282"/>
    <w:rsid w:val="008C2AB6"/>
    <w:rsid w:val="008D5FA1"/>
    <w:rsid w:val="008E62CF"/>
    <w:rsid w:val="009338FC"/>
    <w:rsid w:val="00936C47"/>
    <w:rsid w:val="00966764"/>
    <w:rsid w:val="009753BA"/>
    <w:rsid w:val="00976925"/>
    <w:rsid w:val="00982799"/>
    <w:rsid w:val="009948DB"/>
    <w:rsid w:val="00997758"/>
    <w:rsid w:val="009C3327"/>
    <w:rsid w:val="009C7FD1"/>
    <w:rsid w:val="00A01109"/>
    <w:rsid w:val="00A26572"/>
    <w:rsid w:val="00A31527"/>
    <w:rsid w:val="00A32C7B"/>
    <w:rsid w:val="00A33478"/>
    <w:rsid w:val="00A368AF"/>
    <w:rsid w:val="00A45749"/>
    <w:rsid w:val="00A46F42"/>
    <w:rsid w:val="00A5066D"/>
    <w:rsid w:val="00A55360"/>
    <w:rsid w:val="00A73A91"/>
    <w:rsid w:val="00A96010"/>
    <w:rsid w:val="00AB12B1"/>
    <w:rsid w:val="00AB217E"/>
    <w:rsid w:val="00AC34D8"/>
    <w:rsid w:val="00AE22F7"/>
    <w:rsid w:val="00B02D2B"/>
    <w:rsid w:val="00B077FE"/>
    <w:rsid w:val="00B13963"/>
    <w:rsid w:val="00B41B6D"/>
    <w:rsid w:val="00B44589"/>
    <w:rsid w:val="00B71AAA"/>
    <w:rsid w:val="00B9226B"/>
    <w:rsid w:val="00BA0BDE"/>
    <w:rsid w:val="00BD4336"/>
    <w:rsid w:val="00BE2802"/>
    <w:rsid w:val="00BE3B5D"/>
    <w:rsid w:val="00C4239C"/>
    <w:rsid w:val="00C4295F"/>
    <w:rsid w:val="00C7347D"/>
    <w:rsid w:val="00C840AD"/>
    <w:rsid w:val="00C95243"/>
    <w:rsid w:val="00CB07A9"/>
    <w:rsid w:val="00CB7623"/>
    <w:rsid w:val="00CE1C33"/>
    <w:rsid w:val="00CF38C8"/>
    <w:rsid w:val="00D16300"/>
    <w:rsid w:val="00D41BD3"/>
    <w:rsid w:val="00D45BD5"/>
    <w:rsid w:val="00D64994"/>
    <w:rsid w:val="00D86DC3"/>
    <w:rsid w:val="00D909E3"/>
    <w:rsid w:val="00D922B3"/>
    <w:rsid w:val="00D94554"/>
    <w:rsid w:val="00D9752B"/>
    <w:rsid w:val="00D975B6"/>
    <w:rsid w:val="00DB30C5"/>
    <w:rsid w:val="00DB40EE"/>
    <w:rsid w:val="00DB5EB6"/>
    <w:rsid w:val="00DC317E"/>
    <w:rsid w:val="00DD3EEE"/>
    <w:rsid w:val="00DE644E"/>
    <w:rsid w:val="00DF6F79"/>
    <w:rsid w:val="00E11B77"/>
    <w:rsid w:val="00E31E8C"/>
    <w:rsid w:val="00E34666"/>
    <w:rsid w:val="00E40877"/>
    <w:rsid w:val="00E42703"/>
    <w:rsid w:val="00E8106A"/>
    <w:rsid w:val="00E94305"/>
    <w:rsid w:val="00E97883"/>
    <w:rsid w:val="00EA5B61"/>
    <w:rsid w:val="00EA6F93"/>
    <w:rsid w:val="00EB286F"/>
    <w:rsid w:val="00EB3A45"/>
    <w:rsid w:val="00ED3BD4"/>
    <w:rsid w:val="00EE4DD8"/>
    <w:rsid w:val="00F45B18"/>
    <w:rsid w:val="00F530AE"/>
    <w:rsid w:val="00F54F78"/>
    <w:rsid w:val="00F64D38"/>
    <w:rsid w:val="00F746EF"/>
    <w:rsid w:val="00F81E0A"/>
    <w:rsid w:val="00F90066"/>
    <w:rsid w:val="00FA0EDF"/>
    <w:rsid w:val="00FA1A10"/>
    <w:rsid w:val="00FA6C3E"/>
    <w:rsid w:val="00FB35DD"/>
    <w:rsid w:val="00FB5311"/>
    <w:rsid w:val="00FD5004"/>
    <w:rsid w:val="00FE4CD1"/>
    <w:rsid w:val="00FE76F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3EFD9"/>
  <w15:docId w15:val="{1D009F80-CB3C-4BCA-9C44-EBFC58C6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6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E4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BE1"/>
  </w:style>
  <w:style w:type="paragraph" w:styleId="Footer">
    <w:name w:val="footer"/>
    <w:basedOn w:val="Normal"/>
    <w:link w:val="FooterChar"/>
    <w:uiPriority w:val="99"/>
    <w:unhideWhenUsed/>
    <w:rsid w:val="000E4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BE1"/>
  </w:style>
  <w:style w:type="paragraph" w:styleId="BalloonText">
    <w:name w:val="Balloon Text"/>
    <w:basedOn w:val="Normal"/>
    <w:link w:val="BalloonTextChar"/>
    <w:uiPriority w:val="99"/>
    <w:semiHidden/>
    <w:unhideWhenUsed/>
    <w:rsid w:val="00FD50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0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44589"/>
    <w:pPr>
      <w:ind w:left="720"/>
      <w:contextualSpacing/>
    </w:pPr>
  </w:style>
  <w:style w:type="paragraph" w:styleId="NoSpacing">
    <w:name w:val="No Spacing"/>
    <w:uiPriority w:val="1"/>
    <w:qFormat/>
    <w:rsid w:val="006E47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scomkokha</dc:creator>
  <cp:lastModifiedBy>nopparat chaiman</cp:lastModifiedBy>
  <cp:revision>2</cp:revision>
  <cp:lastPrinted>2026-02-10T07:56:00Z</cp:lastPrinted>
  <dcterms:created xsi:type="dcterms:W3CDTF">2026-02-10T09:50:00Z</dcterms:created>
  <dcterms:modified xsi:type="dcterms:W3CDTF">2026-02-10T09:50:00Z</dcterms:modified>
</cp:coreProperties>
</file>